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6042C" w14:textId="5EB4A25F" w:rsidR="00CF1669" w:rsidRPr="00B266B0" w:rsidRDefault="00CF1669" w:rsidP="00CF166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EA5D7B">
        <w:rPr>
          <w:bCs/>
          <w:noProof w:val="0"/>
          <w:sz w:val="24"/>
          <w:szCs w:val="24"/>
        </w:rPr>
        <w:t>11</w:t>
      </w:r>
      <w:r w:rsidR="00F338DE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="00052C42" w:rsidRPr="00052C42">
        <w:rPr>
          <w:bCs/>
          <w:noProof w:val="0"/>
          <w:sz w:val="24"/>
          <w:szCs w:val="24"/>
        </w:rPr>
        <w:t>R2-</w:t>
      </w:r>
      <w:r w:rsidR="00CC4842">
        <w:rPr>
          <w:bCs/>
          <w:noProof w:val="0"/>
          <w:sz w:val="24"/>
          <w:szCs w:val="24"/>
        </w:rPr>
        <w:t>200</w:t>
      </w:r>
      <w:r w:rsidR="005C1836">
        <w:rPr>
          <w:bCs/>
          <w:noProof w:val="0"/>
          <w:sz w:val="24"/>
          <w:szCs w:val="24"/>
        </w:rPr>
        <w:t>7263</w:t>
      </w:r>
      <w:bookmarkEnd w:id="0"/>
    </w:p>
    <w:p w14:paraId="11776FA6" w14:textId="4979D949" w:rsidR="00A209D6" w:rsidRPr="00465587" w:rsidRDefault="00086678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B05F48">
        <w:rPr>
          <w:bCs/>
          <w:sz w:val="24"/>
          <w:szCs w:val="24"/>
          <w:lang w:eastAsia="zh-CN"/>
        </w:rPr>
        <w:t xml:space="preserve">Elbonia, </w:t>
      </w:r>
      <w:r w:rsidR="00EA5D7B">
        <w:rPr>
          <w:bCs/>
          <w:sz w:val="24"/>
          <w:szCs w:val="24"/>
          <w:lang w:eastAsia="zh-CN"/>
        </w:rPr>
        <w:t>17</w:t>
      </w:r>
      <w:r w:rsidRPr="00B05F48">
        <w:rPr>
          <w:bCs/>
          <w:sz w:val="24"/>
          <w:szCs w:val="24"/>
          <w:lang w:eastAsia="zh-CN"/>
        </w:rPr>
        <w:t xml:space="preserve"> </w:t>
      </w:r>
      <w:r w:rsidR="00654213">
        <w:rPr>
          <w:bCs/>
          <w:sz w:val="24"/>
          <w:szCs w:val="24"/>
          <w:lang w:eastAsia="zh-CN"/>
        </w:rPr>
        <w:t>A</w:t>
      </w:r>
      <w:r w:rsidR="00EA5D7B">
        <w:rPr>
          <w:bCs/>
          <w:sz w:val="24"/>
          <w:szCs w:val="24"/>
          <w:lang w:eastAsia="zh-CN"/>
        </w:rPr>
        <w:t>ugust</w:t>
      </w:r>
      <w:r w:rsidRPr="00B05F48">
        <w:rPr>
          <w:bCs/>
          <w:sz w:val="24"/>
          <w:szCs w:val="24"/>
          <w:lang w:eastAsia="zh-CN"/>
        </w:rPr>
        <w:t xml:space="preserve"> – </w:t>
      </w:r>
      <w:r w:rsidR="00654213">
        <w:rPr>
          <w:bCs/>
          <w:sz w:val="24"/>
          <w:szCs w:val="24"/>
          <w:lang w:eastAsia="zh-CN"/>
        </w:rPr>
        <w:t>2</w:t>
      </w:r>
      <w:r w:rsidR="00EA5D7B">
        <w:rPr>
          <w:bCs/>
          <w:sz w:val="24"/>
          <w:szCs w:val="24"/>
          <w:lang w:eastAsia="zh-CN"/>
        </w:rPr>
        <w:t>8</w:t>
      </w:r>
      <w:r w:rsidRPr="00B05F48">
        <w:rPr>
          <w:bCs/>
          <w:sz w:val="24"/>
          <w:szCs w:val="24"/>
          <w:lang w:eastAsia="zh-CN"/>
        </w:rPr>
        <w:t xml:space="preserve"> </w:t>
      </w:r>
      <w:r w:rsidR="00654213">
        <w:rPr>
          <w:bCs/>
          <w:sz w:val="24"/>
          <w:szCs w:val="24"/>
          <w:lang w:eastAsia="zh-CN"/>
        </w:rPr>
        <w:t>A</w:t>
      </w:r>
      <w:r w:rsidR="00EA5D7B">
        <w:rPr>
          <w:bCs/>
          <w:sz w:val="24"/>
          <w:szCs w:val="24"/>
          <w:lang w:eastAsia="zh-CN"/>
        </w:rPr>
        <w:t>ugust</w:t>
      </w:r>
      <w:r w:rsidRPr="00B05F48">
        <w:rPr>
          <w:bCs/>
          <w:sz w:val="24"/>
          <w:szCs w:val="24"/>
          <w:lang w:eastAsia="zh-CN"/>
        </w:rPr>
        <w:t xml:space="preserve"> 2020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150C231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52C42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2025E8">
        <w:rPr>
          <w:rFonts w:cs="Arial"/>
          <w:b/>
          <w:bCs/>
          <w:sz w:val="24"/>
          <w:lang w:eastAsia="ja-JP"/>
        </w:rPr>
        <w:t>4</w:t>
      </w:r>
      <w:r>
        <w:rPr>
          <w:rFonts w:cs="Arial"/>
          <w:b/>
          <w:bCs/>
          <w:sz w:val="24"/>
          <w:lang w:eastAsia="ja-JP"/>
        </w:rPr>
        <w:t>.</w:t>
      </w:r>
      <w:r w:rsidR="00DA69C4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5ABBEB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06BA9">
        <w:rPr>
          <w:rFonts w:ascii="Arial" w:hAnsi="Arial" w:cs="Arial"/>
          <w:b/>
          <w:bCs/>
          <w:sz w:val="24"/>
        </w:rPr>
        <w:t xml:space="preserve">Further RRC Issue on the presence </w:t>
      </w:r>
      <w:r w:rsidR="00F06BA9" w:rsidRPr="00F06BA9">
        <w:rPr>
          <w:rFonts w:ascii="Arial" w:hAnsi="Arial" w:cs="Arial"/>
          <w:b/>
          <w:bCs/>
          <w:sz w:val="24"/>
        </w:rPr>
        <w:t xml:space="preserve">"Cond CBR" </w:t>
      </w:r>
      <w:proofErr w:type="spellStart"/>
      <w:r w:rsidR="00F06BA9" w:rsidRPr="00F06BA9">
        <w:rPr>
          <w:rFonts w:ascii="Arial" w:hAnsi="Arial" w:cs="Arial"/>
          <w:b/>
          <w:bCs/>
          <w:sz w:val="24"/>
        </w:rPr>
        <w:t>sl-MaxTxPower</w:t>
      </w:r>
      <w:proofErr w:type="spellEnd"/>
      <w:r w:rsidR="00F06BA9" w:rsidRPr="00F06BA9">
        <w:rPr>
          <w:rFonts w:ascii="Arial" w:hAnsi="Arial" w:cs="Arial"/>
          <w:b/>
          <w:bCs/>
          <w:sz w:val="24"/>
        </w:rPr>
        <w:t xml:space="preserve"> in SL-PSSCH-</w:t>
      </w:r>
      <w:proofErr w:type="spellStart"/>
      <w:r w:rsidR="00F06BA9" w:rsidRPr="00F06BA9">
        <w:rPr>
          <w:rFonts w:ascii="Arial" w:hAnsi="Arial" w:cs="Arial"/>
          <w:b/>
          <w:bCs/>
          <w:sz w:val="24"/>
        </w:rPr>
        <w:t>TxParameters</w:t>
      </w:r>
      <w:proofErr w:type="spellEnd"/>
    </w:p>
    <w:p w14:paraId="1F147C23" w14:textId="022F5CC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025E8" w:rsidRPr="00074875">
        <w:rPr>
          <w:rFonts w:ascii="Arial" w:hAnsi="Arial" w:cs="Arial"/>
          <w:b/>
          <w:bCs/>
          <w:sz w:val="24"/>
        </w:rPr>
        <w:t>5G_V2X_NRSL-Core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24FC2F75" w:rsidR="007F2E08" w:rsidRDefault="00F06BA9" w:rsidP="00C94D5C">
      <w:pPr>
        <w:spacing w:after="0"/>
        <w:jc w:val="both"/>
      </w:pPr>
      <w:r>
        <w:t xml:space="preserve">There seems to be a mismatch in RRC Specification </w:t>
      </w:r>
      <w:hyperlink r:id="rId12" w:history="1">
        <w:r w:rsidRPr="0053380A">
          <w:rPr>
            <w:rStyle w:val="Hyperlink"/>
            <w:lang w:val="en-US"/>
          </w:rPr>
          <w:t>TS38.331</w:t>
        </w:r>
      </w:hyperlink>
      <w:r>
        <w:t xml:space="preserve"> </w:t>
      </w:r>
      <w:r w:rsidR="00C94D5C">
        <w:t xml:space="preserve">between RAN1 intention and ASN.1 representation </w:t>
      </w:r>
      <w:r>
        <w:t xml:space="preserve">with respect to the presence of </w:t>
      </w:r>
      <w:proofErr w:type="spellStart"/>
      <w:r>
        <w:rPr>
          <w:rFonts w:eastAsia="Times New Roman"/>
        </w:rPr>
        <w:t>sl-MaxTxPower</w:t>
      </w:r>
      <w:proofErr w:type="spellEnd"/>
      <w:r>
        <w:rPr>
          <w:rFonts w:eastAsia="Times New Roman"/>
        </w:rPr>
        <w:t xml:space="preserve">  parameter in SL-PSSCH-</w:t>
      </w:r>
      <w:proofErr w:type="spellStart"/>
      <w:r>
        <w:rPr>
          <w:rFonts w:eastAsia="Times New Roman"/>
        </w:rPr>
        <w:t>TxParameters</w:t>
      </w:r>
      <w:proofErr w:type="spellEnd"/>
      <w:r w:rsidR="001A6AB6">
        <w:t>.</w:t>
      </w:r>
    </w:p>
    <w:p w14:paraId="4236D845" w14:textId="0C5E91A9" w:rsidR="00F06BA9" w:rsidRPr="003605DE" w:rsidRDefault="00F06BA9" w:rsidP="00C94D5C">
      <w:pPr>
        <w:spacing w:after="0"/>
        <w:jc w:val="both"/>
      </w:pPr>
      <w:r>
        <w:t xml:space="preserve">This </w:t>
      </w:r>
      <w:proofErr w:type="spellStart"/>
      <w:r>
        <w:t>TDoc</w:t>
      </w:r>
      <w:proofErr w:type="spellEnd"/>
      <w:r>
        <w:t xml:space="preserve"> discusses th</w:t>
      </w:r>
      <w:r w:rsidR="00C94D5C">
        <w:t>e</w:t>
      </w:r>
      <w:r>
        <w:t xml:space="preserve"> issue.</w:t>
      </w:r>
    </w:p>
    <w:p w14:paraId="11C89833" w14:textId="20C523C7" w:rsidR="008B47F0" w:rsidRDefault="00A209D6" w:rsidP="00D11BE4">
      <w:pPr>
        <w:pStyle w:val="Heading1"/>
      </w:pPr>
      <w:r w:rsidRPr="006E13D1">
        <w:t>2</w:t>
      </w:r>
      <w:r w:rsidRPr="006E13D1">
        <w:tab/>
      </w:r>
      <w:r w:rsidR="008656C5">
        <w:t>Discussion</w:t>
      </w:r>
    </w:p>
    <w:p w14:paraId="7019979C" w14:textId="2321D12A" w:rsidR="00F06BA9" w:rsidRDefault="00F06BA9" w:rsidP="00F06BA9">
      <w:pPr>
        <w:rPr>
          <w:rFonts w:eastAsia="Times New Roman"/>
        </w:rPr>
      </w:pPr>
      <w:r>
        <w:rPr>
          <w:rFonts w:eastAsia="Times New Roman"/>
        </w:rPr>
        <w:t xml:space="preserve">From RAN1 point of view, the field </w:t>
      </w:r>
      <w:proofErr w:type="spellStart"/>
      <w:r>
        <w:rPr>
          <w:rFonts w:eastAsia="Times New Roman"/>
        </w:rPr>
        <w:t>sl-MaxTxPower</w:t>
      </w:r>
      <w:proofErr w:type="spellEnd"/>
      <w:r>
        <w:rPr>
          <w:rFonts w:eastAsia="Times New Roman"/>
        </w:rPr>
        <w:t xml:space="preserve"> should be present in SL-PSSCH-</w:t>
      </w:r>
      <w:proofErr w:type="spellStart"/>
      <w:r>
        <w:rPr>
          <w:rFonts w:eastAsia="Times New Roman"/>
        </w:rPr>
        <w:t>TxParameters</w:t>
      </w:r>
      <w:proofErr w:type="spellEnd"/>
      <w:r>
        <w:rPr>
          <w:rFonts w:eastAsia="Times New Roman"/>
        </w:rPr>
        <w:t xml:space="preserve"> only when TX parameters are restricted by congestion control (CBR), not when TX parameters are restricted by UE speed or sync source. </w:t>
      </w:r>
    </w:p>
    <w:p w14:paraId="258123D6" w14:textId="77777777" w:rsidR="00071272" w:rsidRPr="00071272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eastAsia="en-GB"/>
        </w:rPr>
      </w:pPr>
      <w:r w:rsidRPr="00071272">
        <w:rPr>
          <w:rFonts w:ascii="Courier New" w:eastAsia="Times New Roman" w:hAnsi="Courier New" w:cs="Courier New"/>
          <w:noProof/>
          <w:sz w:val="12"/>
          <w:szCs w:val="12"/>
          <w:lang w:eastAsia="en-GB"/>
        </w:rPr>
        <w:t>SL-PSSCH-TxParameters-r16 ::=    SEQUENCE {</w:t>
      </w:r>
    </w:p>
    <w:p w14:paraId="66488775" w14:textId="77777777" w:rsidR="00071272" w:rsidRPr="00071272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</w:pPr>
      <w:r w:rsidRPr="00071272">
        <w:rPr>
          <w:rFonts w:ascii="Courier New" w:eastAsia="Times New Roman" w:hAnsi="Courier New" w:cs="Courier New"/>
          <w:noProof/>
          <w:sz w:val="12"/>
          <w:szCs w:val="12"/>
          <w:lang w:eastAsia="en-GB"/>
        </w:rPr>
        <w:t xml:space="preserve">    </w:t>
      </w:r>
      <w:r w:rsidRPr="00071272"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  <w:t>sl-MinMCS-PSSCH-r16              INTEGER (0..27),</w:t>
      </w:r>
    </w:p>
    <w:p w14:paraId="07816E9F" w14:textId="77777777" w:rsidR="00071272" w:rsidRPr="00071272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</w:pPr>
      <w:r w:rsidRPr="00071272"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  <w:t xml:space="preserve">    sl-MaxMCS-PSSCH-r16              INTEGER (0..31),</w:t>
      </w:r>
    </w:p>
    <w:p w14:paraId="0B7D7872" w14:textId="77777777" w:rsidR="00071272" w:rsidRPr="00071272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</w:pPr>
      <w:r w:rsidRPr="00071272"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  <w:t xml:space="preserve">    sl-MinSubChannelNumPSSCH-r16     INTEGER (1..27),</w:t>
      </w:r>
    </w:p>
    <w:p w14:paraId="6782671B" w14:textId="77777777" w:rsidR="00071272" w:rsidRPr="00071272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</w:pPr>
      <w:r w:rsidRPr="00071272"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  <w:t xml:space="preserve">    sl-MaxSubchannelNumPSSCH-r16     INTEGER (1..27),</w:t>
      </w:r>
    </w:p>
    <w:p w14:paraId="10BA71C5" w14:textId="77777777" w:rsidR="00071272" w:rsidRPr="005C1836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</w:pPr>
      <w:r w:rsidRPr="00071272"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  <w:t xml:space="preserve">    </w:t>
      </w:r>
      <w:r w:rsidRPr="005C1836"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  <w:t>sl-MaxTxTransNumPSSCH-r16        INTEGER (1..32),</w:t>
      </w:r>
    </w:p>
    <w:p w14:paraId="5BAB48D0" w14:textId="77777777" w:rsidR="00071272" w:rsidRPr="00071272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eastAsia="en-GB"/>
        </w:rPr>
      </w:pPr>
      <w:r w:rsidRPr="005C1836">
        <w:rPr>
          <w:rFonts w:ascii="Courier New" w:eastAsia="Times New Roman" w:hAnsi="Courier New" w:cs="Courier New"/>
          <w:noProof/>
          <w:sz w:val="12"/>
          <w:szCs w:val="12"/>
          <w:lang w:val="de-DE" w:eastAsia="en-GB"/>
        </w:rPr>
        <w:t xml:space="preserve">    </w:t>
      </w:r>
      <w:r w:rsidRPr="00071272">
        <w:rPr>
          <w:rFonts w:ascii="Courier New" w:eastAsia="Times New Roman" w:hAnsi="Courier New" w:cs="Courier New"/>
          <w:noProof/>
          <w:sz w:val="12"/>
          <w:szCs w:val="12"/>
          <w:lang w:eastAsia="en-GB"/>
        </w:rPr>
        <w:t xml:space="preserve">sl-MaxTxPower-r16                SL-TxPower-r16                                      OPTIONAL    </w:t>
      </w:r>
      <w:r w:rsidRPr="00071272">
        <w:rPr>
          <w:rFonts w:ascii="Courier New" w:eastAsia="Times New Roman" w:hAnsi="Courier New" w:cs="Courier New"/>
          <w:noProof/>
          <w:sz w:val="12"/>
          <w:szCs w:val="12"/>
          <w:highlight w:val="yellow"/>
          <w:lang w:eastAsia="en-GB"/>
        </w:rPr>
        <w:t>-- Cond CBR</w:t>
      </w:r>
    </w:p>
    <w:p w14:paraId="551540E2" w14:textId="77777777" w:rsidR="00071272" w:rsidRPr="00071272" w:rsidRDefault="00071272" w:rsidP="000712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2"/>
          <w:szCs w:val="12"/>
          <w:lang w:eastAsia="en-GB"/>
        </w:rPr>
      </w:pPr>
      <w:r w:rsidRPr="00071272">
        <w:rPr>
          <w:rFonts w:ascii="Courier New" w:eastAsia="Times New Roman" w:hAnsi="Courier New" w:cs="Courier New"/>
          <w:noProof/>
          <w:sz w:val="12"/>
          <w:szCs w:val="12"/>
          <w:lang w:eastAsia="en-GB"/>
        </w:rPr>
        <w:t>}</w:t>
      </w:r>
    </w:p>
    <w:p w14:paraId="5C6E8908" w14:textId="55265876" w:rsidR="00F06BA9" w:rsidRDefault="00F06BA9" w:rsidP="00F06BA9">
      <w:pPr>
        <w:rPr>
          <w:rFonts w:eastAsia="Times New Roman"/>
          <w:lang w:eastAsia="de-DE"/>
        </w:rPr>
      </w:pPr>
      <w:r>
        <w:rPr>
          <w:rFonts w:eastAsia="Times New Roman"/>
        </w:rPr>
        <w:br/>
        <w:t>In other words,</w:t>
      </w:r>
      <w:r w:rsidR="00C94D5C">
        <w:rPr>
          <w:rFonts w:eastAsia="Times New Roman"/>
        </w:rPr>
        <w:t xml:space="preserve"> the field </w:t>
      </w:r>
      <w:proofErr w:type="spellStart"/>
      <w:r w:rsidR="00C94D5C">
        <w:rPr>
          <w:rFonts w:eastAsia="Times New Roman"/>
        </w:rPr>
        <w:t>sl-MaxTxPower</w:t>
      </w:r>
      <w:proofErr w:type="spellEnd"/>
      <w:r>
        <w:rPr>
          <w:rFonts w:eastAsia="Times New Roman"/>
        </w:rPr>
        <w:t xml:space="preserve"> should be present under SL-CBR-</w:t>
      </w:r>
      <w:proofErr w:type="spellStart"/>
      <w:r>
        <w:rPr>
          <w:rFonts w:eastAsia="Times New Roman"/>
        </w:rPr>
        <w:t>CommonTxConfigList</w:t>
      </w:r>
      <w:proofErr w:type="spellEnd"/>
      <w:r>
        <w:rPr>
          <w:rFonts w:eastAsia="Times New Roman"/>
        </w:rPr>
        <w:t>/SL-CBR-PSSCH-</w:t>
      </w:r>
      <w:proofErr w:type="spellStart"/>
      <w:r>
        <w:rPr>
          <w:rFonts w:eastAsia="Times New Roman"/>
        </w:rPr>
        <w:t>TxConfig</w:t>
      </w:r>
      <w:proofErr w:type="spellEnd"/>
      <w:r>
        <w:rPr>
          <w:rFonts w:eastAsia="Times New Roman"/>
        </w:rPr>
        <w:t>, but not under SL-PSSCH-</w:t>
      </w:r>
      <w:proofErr w:type="spellStart"/>
      <w:r>
        <w:rPr>
          <w:rFonts w:eastAsia="Times New Roman"/>
        </w:rPr>
        <w:t>TxConfigList</w:t>
      </w:r>
      <w:proofErr w:type="spellEnd"/>
      <w:r>
        <w:rPr>
          <w:rFonts w:eastAsia="Times New Roman"/>
        </w:rPr>
        <w:t>/SL-PSSCH-</w:t>
      </w:r>
      <w:proofErr w:type="spellStart"/>
      <w:r>
        <w:rPr>
          <w:rFonts w:eastAsia="Times New Roman"/>
        </w:rPr>
        <w:t>TxConfig</w:t>
      </w:r>
      <w:proofErr w:type="spellEnd"/>
      <w:r w:rsidR="00071272">
        <w:rPr>
          <w:rFonts w:eastAsia="Times New Roman"/>
        </w:rPr>
        <w:t xml:space="preserve">. </w:t>
      </w:r>
      <w:r>
        <w:rPr>
          <w:rFonts w:eastAsia="Times New Roman"/>
        </w:rPr>
        <w:t>However, the current condition</w:t>
      </w:r>
      <w:r w:rsidR="00C94D5C">
        <w:rPr>
          <w:rFonts w:eastAsia="Times New Roman"/>
        </w:rPr>
        <w:t xml:space="preserve"> “Cond CBR”</w:t>
      </w:r>
      <w:r>
        <w:rPr>
          <w:rFonts w:eastAsia="Times New Roman"/>
        </w:rPr>
        <w:t xml:space="preserve"> in </w:t>
      </w:r>
      <w:hyperlink r:id="rId13" w:history="1">
        <w:r w:rsidR="00071272" w:rsidRPr="0053380A">
          <w:rPr>
            <w:rStyle w:val="Hyperlink"/>
            <w:lang w:val="en-US"/>
          </w:rPr>
          <w:t>TS38.331</w:t>
        </w:r>
      </w:hyperlink>
      <w:r>
        <w:rPr>
          <w:rFonts w:eastAsia="Times New Roman"/>
        </w:rPr>
        <w:t xml:space="preserve"> </w:t>
      </w:r>
      <w:r w:rsidR="00071272">
        <w:rPr>
          <w:rFonts w:eastAsia="Times New Roman"/>
        </w:rPr>
        <w:t xml:space="preserve">marked in yellow above and the given description </w:t>
      </w:r>
      <w:r w:rsidR="006B47BE">
        <w:rPr>
          <w:rFonts w:eastAsia="Times New Roman"/>
        </w:rPr>
        <w:t xml:space="preserve">in the RRC specification document, </w:t>
      </w:r>
      <w:r>
        <w:rPr>
          <w:rFonts w:eastAsia="Times New Roman"/>
        </w:rPr>
        <w:t xml:space="preserve">seems to do </w:t>
      </w:r>
      <w:r w:rsidR="006B47BE">
        <w:rPr>
          <w:rFonts w:eastAsia="Times New Roman"/>
        </w:rPr>
        <w:t xml:space="preserve">rather </w:t>
      </w:r>
      <w:r>
        <w:rPr>
          <w:rFonts w:eastAsia="Times New Roman"/>
        </w:rPr>
        <w:t>the opposite: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7796"/>
      </w:tblGrid>
      <w:tr w:rsidR="00071272" w:rsidRPr="004E0050" w14:paraId="0E994783" w14:textId="77777777" w:rsidTr="000712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9D80" w14:textId="77777777" w:rsidR="00071272" w:rsidRPr="004E0050" w:rsidRDefault="00071272" w:rsidP="00087E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0050">
              <w:rPr>
                <w:rFonts w:ascii="Arial" w:eastAsia="Times New Roman" w:hAnsi="Arial" w:cs="Arial"/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F35E" w14:textId="77777777" w:rsidR="00071272" w:rsidRPr="004E0050" w:rsidRDefault="00071272" w:rsidP="00087E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4E0050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071272" w:rsidRPr="004E0050" w14:paraId="4F064032" w14:textId="77777777" w:rsidTr="0007127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2D1B" w14:textId="77777777" w:rsidR="00071272" w:rsidRPr="004E0050" w:rsidRDefault="00071272" w:rsidP="00087E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4E005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CBR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2758" w14:textId="77777777" w:rsidR="00071272" w:rsidRPr="004E0050" w:rsidRDefault="00071272" w:rsidP="00087E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E0050">
              <w:rPr>
                <w:rFonts w:ascii="Arial" w:eastAsia="Times New Roman" w:hAnsi="Arial" w:cs="Arial"/>
                <w:sz w:val="18"/>
                <w:lang w:eastAsia="ja-JP"/>
              </w:rPr>
              <w:t xml:space="preserve">The field is optionally present, Need R, when </w:t>
            </w: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in </w:t>
            </w:r>
            <w:r w:rsidRPr="001343CC">
              <w:rPr>
                <w:rFonts w:ascii="Arial" w:eastAsia="Times New Roman" w:hAnsi="Arial" w:cs="Arial"/>
                <w:i/>
                <w:sz w:val="18"/>
                <w:lang w:eastAsia="ja-JP"/>
              </w:rPr>
              <w:t>SL-CBR-</w:t>
            </w:r>
            <w:proofErr w:type="spellStart"/>
            <w:proofErr w:type="gramStart"/>
            <w:r w:rsidRPr="001343CC">
              <w:rPr>
                <w:rFonts w:ascii="Arial" w:eastAsia="Times New Roman" w:hAnsi="Arial" w:cs="Arial"/>
                <w:i/>
                <w:sz w:val="18"/>
                <w:lang w:eastAsia="ja-JP"/>
              </w:rPr>
              <w:t>CommonTxConfigList</w:t>
            </w:r>
            <w:proofErr w:type="spellEnd"/>
            <w:r w:rsidRPr="001343CC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4E0050">
              <w:rPr>
                <w:rFonts w:ascii="Arial" w:eastAsia="Times New Roman" w:hAnsi="Arial" w:cs="Arial"/>
                <w:sz w:val="18"/>
                <w:lang w:eastAsia="ja-JP"/>
              </w:rPr>
              <w:t xml:space="preserve"> in</w:t>
            </w:r>
            <w:proofErr w:type="gramEnd"/>
            <w:r w:rsidRPr="004E0050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4E005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SL-UE-</w:t>
            </w:r>
            <w:proofErr w:type="spellStart"/>
            <w:r w:rsidRPr="004E005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SelectedConfig</w:t>
            </w:r>
            <w:proofErr w:type="spellEnd"/>
            <w:r w:rsidRPr="004E0050">
              <w:rPr>
                <w:rFonts w:ascii="Arial" w:eastAsia="Times New Roman" w:hAnsi="Arial" w:cs="Arial"/>
                <w:sz w:val="18"/>
                <w:lang w:eastAsia="ja-JP"/>
              </w:rPr>
              <w:t xml:space="preserve"> in </w:t>
            </w:r>
            <w:r w:rsidRPr="004E005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SIB12</w:t>
            </w:r>
            <w:r w:rsidRPr="004E0050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r w:rsidRPr="004E005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SL-</w:t>
            </w:r>
            <w:proofErr w:type="spellStart"/>
            <w:r w:rsidRPr="004E0050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PreconfigurationNR</w:t>
            </w:r>
            <w:proofErr w:type="spellEnd"/>
            <w:r w:rsidRPr="004E0050">
              <w:rPr>
                <w:rFonts w:ascii="Arial" w:eastAsia="Times New Roman" w:hAnsi="Arial" w:cs="Arial"/>
                <w:sz w:val="18"/>
                <w:lang w:eastAsia="ja-JP"/>
              </w:rPr>
              <w:t>; otherwise the field is not present, need R.</w:t>
            </w:r>
          </w:p>
        </w:tc>
      </w:tr>
    </w:tbl>
    <w:p w14:paraId="7ED5455F" w14:textId="77777777" w:rsidR="00071272" w:rsidRDefault="00071272" w:rsidP="00F06BA9">
      <w:pPr>
        <w:spacing w:after="0"/>
        <w:rPr>
          <w:rFonts w:eastAsia="Times New Roman"/>
        </w:rPr>
      </w:pPr>
    </w:p>
    <w:p w14:paraId="60C0D355" w14:textId="645368F3" w:rsidR="00C94D5C" w:rsidRDefault="00C94D5C" w:rsidP="006204BC">
      <w:pPr>
        <w:spacing w:after="240"/>
        <w:rPr>
          <w:bCs/>
          <w:lang w:eastAsia="zh-CN"/>
        </w:rPr>
      </w:pPr>
      <w:r>
        <w:rPr>
          <w:bCs/>
          <w:lang w:eastAsia="zh-CN"/>
        </w:rPr>
        <w:t xml:space="preserve">RAN2 needs to clarify the behaviour and description of the </w:t>
      </w:r>
      <w:r w:rsidR="005D17D3">
        <w:rPr>
          <w:bCs/>
          <w:lang w:eastAsia="zh-CN"/>
        </w:rPr>
        <w:t>above-mentioned</w:t>
      </w:r>
      <w:r>
        <w:rPr>
          <w:bCs/>
          <w:lang w:eastAsia="zh-CN"/>
        </w:rPr>
        <w:t xml:space="preserve"> issue.</w:t>
      </w:r>
    </w:p>
    <w:p w14:paraId="3488877B" w14:textId="5F371F83" w:rsidR="00A739FA" w:rsidRDefault="00A739FA" w:rsidP="006204BC">
      <w:pPr>
        <w:spacing w:after="240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 w:rsidR="006204BC">
        <w:rPr>
          <w:b/>
          <w:lang w:eastAsia="zh-CN"/>
        </w:rPr>
        <w:t xml:space="preserve">RAN2 needs to discuss and clarify the correctness of the current presence of “Cond CBR” in the </w:t>
      </w:r>
      <w:proofErr w:type="spellStart"/>
      <w:r w:rsidR="006204BC" w:rsidRPr="006204BC">
        <w:rPr>
          <w:b/>
          <w:lang w:eastAsia="zh-CN"/>
        </w:rPr>
        <w:t>sl-MaxTxPower</w:t>
      </w:r>
      <w:proofErr w:type="spellEnd"/>
      <w:r w:rsidR="006204BC" w:rsidRPr="006204BC">
        <w:rPr>
          <w:b/>
          <w:lang w:eastAsia="zh-CN"/>
        </w:rPr>
        <w:t xml:space="preserve"> in SL-PSSCH-</w:t>
      </w:r>
      <w:proofErr w:type="spellStart"/>
      <w:r w:rsidR="006204BC" w:rsidRPr="006204BC">
        <w:rPr>
          <w:b/>
          <w:lang w:eastAsia="zh-CN"/>
        </w:rPr>
        <w:t>TxParameters</w:t>
      </w:r>
      <w:proofErr w:type="spellEnd"/>
      <w:r>
        <w:rPr>
          <w:b/>
          <w:lang w:eastAsia="zh-CN"/>
        </w:rPr>
        <w:t xml:space="preserve">.  </w:t>
      </w:r>
    </w:p>
    <w:p w14:paraId="0290AEBD" w14:textId="51310330" w:rsidR="00C94D5C" w:rsidRPr="00C94D5C" w:rsidRDefault="00C94D5C" w:rsidP="006204BC">
      <w:pPr>
        <w:spacing w:after="240"/>
        <w:rPr>
          <w:bCs/>
          <w:lang w:eastAsia="zh-CN"/>
        </w:rPr>
      </w:pPr>
      <w:r w:rsidRPr="00C94D5C">
        <w:rPr>
          <w:bCs/>
          <w:lang w:eastAsia="zh-CN"/>
        </w:rPr>
        <w:t>Since</w:t>
      </w:r>
      <w:r>
        <w:rPr>
          <w:bCs/>
          <w:lang w:eastAsia="zh-CN"/>
        </w:rPr>
        <w:t xml:space="preserve"> ASN.1 for Rel.16 is already frozen, it seems that </w:t>
      </w:r>
      <w:r>
        <w:rPr>
          <w:rFonts w:eastAsia="Times New Roman"/>
        </w:rPr>
        <w:t xml:space="preserve">field </w:t>
      </w:r>
      <w:proofErr w:type="spellStart"/>
      <w:r>
        <w:rPr>
          <w:rFonts w:eastAsia="Times New Roman"/>
        </w:rPr>
        <w:t>sl-MaxTxPower</w:t>
      </w:r>
      <w:proofErr w:type="spellEnd"/>
      <w:r>
        <w:rPr>
          <w:rFonts w:eastAsia="Times New Roman"/>
        </w:rPr>
        <w:t xml:space="preserve"> could not be presented (i.e. moved to) under SL-CBR-</w:t>
      </w:r>
      <w:proofErr w:type="spellStart"/>
      <w:r>
        <w:rPr>
          <w:rFonts w:eastAsia="Times New Roman"/>
        </w:rPr>
        <w:t>CommonTxConfigList</w:t>
      </w:r>
      <w:proofErr w:type="spellEnd"/>
      <w:r>
        <w:rPr>
          <w:rFonts w:eastAsia="Times New Roman"/>
        </w:rPr>
        <w:t>/SL-CBR-PSSCH-</w:t>
      </w:r>
      <w:proofErr w:type="spellStart"/>
      <w:r>
        <w:rPr>
          <w:rFonts w:eastAsia="Times New Roman"/>
        </w:rPr>
        <w:t>TxConfig</w:t>
      </w:r>
      <w:proofErr w:type="spellEnd"/>
      <w:r>
        <w:rPr>
          <w:rFonts w:eastAsia="Times New Roman"/>
        </w:rPr>
        <w:t>, which would resolve the issue but necessitate a change in the current ASN.1 representation.</w:t>
      </w:r>
    </w:p>
    <w:p w14:paraId="1B0D1C35" w14:textId="130B1406" w:rsidR="006204BC" w:rsidRDefault="006204BC" w:rsidP="006204BC">
      <w:pPr>
        <w:spacing w:after="240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 w:rsidR="00C94D5C">
        <w:rPr>
          <w:b/>
          <w:lang w:eastAsia="zh-CN"/>
        </w:rPr>
        <w:t>2</w:t>
      </w:r>
      <w:r w:rsidRPr="00202DF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RAN2 needs to </w:t>
      </w:r>
      <w:r w:rsidR="00C94D5C">
        <w:rPr>
          <w:b/>
          <w:lang w:eastAsia="zh-CN"/>
        </w:rPr>
        <w:t xml:space="preserve">discuss how to </w:t>
      </w:r>
      <w:r>
        <w:rPr>
          <w:b/>
          <w:lang w:eastAsia="zh-CN"/>
        </w:rPr>
        <w:t xml:space="preserve">correct the </w:t>
      </w:r>
      <w:r w:rsidR="00C94D5C">
        <w:rPr>
          <w:b/>
          <w:lang w:eastAsia="zh-CN"/>
        </w:rPr>
        <w:t xml:space="preserve">current condition of </w:t>
      </w:r>
      <w:r w:rsidR="00C94D5C" w:rsidRPr="00C94D5C">
        <w:rPr>
          <w:b/>
          <w:lang w:eastAsia="zh-CN"/>
        </w:rPr>
        <w:t xml:space="preserve">field </w:t>
      </w:r>
      <w:proofErr w:type="spellStart"/>
      <w:r w:rsidR="00C94D5C" w:rsidRPr="00C94D5C">
        <w:rPr>
          <w:b/>
          <w:lang w:eastAsia="zh-CN"/>
        </w:rPr>
        <w:t>sl-MaxTxPower</w:t>
      </w:r>
      <w:proofErr w:type="spellEnd"/>
      <w:r w:rsidR="00C94D5C" w:rsidRPr="00C94D5C">
        <w:rPr>
          <w:b/>
          <w:lang w:eastAsia="zh-CN"/>
        </w:rPr>
        <w:t xml:space="preserve"> </w:t>
      </w:r>
      <w:r>
        <w:rPr>
          <w:b/>
          <w:lang w:eastAsia="zh-CN"/>
        </w:rPr>
        <w:t>SL-PSSCH-</w:t>
      </w:r>
      <w:proofErr w:type="spellStart"/>
      <w:r>
        <w:rPr>
          <w:b/>
          <w:lang w:eastAsia="zh-CN"/>
        </w:rPr>
        <w:t>TxParameters</w:t>
      </w:r>
      <w:proofErr w:type="spellEnd"/>
      <w:r>
        <w:rPr>
          <w:b/>
          <w:lang w:eastAsia="zh-CN"/>
        </w:rPr>
        <w:t xml:space="preserve">.  </w:t>
      </w:r>
    </w:p>
    <w:p w14:paraId="2B0BEA8B" w14:textId="77777777" w:rsidR="00C94D5C" w:rsidRDefault="00C94D5C" w:rsidP="006204BC">
      <w:pPr>
        <w:spacing w:after="240"/>
        <w:rPr>
          <w:b/>
          <w:lang w:eastAsia="zh-CN"/>
        </w:rPr>
      </w:pPr>
    </w:p>
    <w:p w14:paraId="06FD0E0C" w14:textId="77777777" w:rsidR="00A93127" w:rsidRPr="006E13D1" w:rsidRDefault="00A209D6" w:rsidP="00A93127">
      <w:pPr>
        <w:pStyle w:val="Heading1"/>
      </w:pPr>
      <w:r w:rsidRPr="006E13D1">
        <w:lastRenderedPageBreak/>
        <w:t>3</w:t>
      </w:r>
      <w:r w:rsidRPr="006E13D1">
        <w:tab/>
      </w:r>
      <w:r w:rsidR="00A93127">
        <w:t>Conclusion</w:t>
      </w:r>
    </w:p>
    <w:p w14:paraId="6676F5BD" w14:textId="77777777" w:rsidR="00C94D5C" w:rsidRDefault="00C94D5C" w:rsidP="00C94D5C">
      <w:pPr>
        <w:spacing w:after="240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202DF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RAN2 needs to discuss and clarify the correctness of the current presence of “Cond CBR” in the </w:t>
      </w:r>
      <w:proofErr w:type="spellStart"/>
      <w:r w:rsidRPr="006204BC">
        <w:rPr>
          <w:b/>
          <w:lang w:eastAsia="zh-CN"/>
        </w:rPr>
        <w:t>sl-MaxTxPower</w:t>
      </w:r>
      <w:proofErr w:type="spellEnd"/>
      <w:r w:rsidRPr="006204BC">
        <w:rPr>
          <w:b/>
          <w:lang w:eastAsia="zh-CN"/>
        </w:rPr>
        <w:t xml:space="preserve"> in SL-PSSCH-</w:t>
      </w:r>
      <w:proofErr w:type="spellStart"/>
      <w:r w:rsidRPr="006204BC">
        <w:rPr>
          <w:b/>
          <w:lang w:eastAsia="zh-CN"/>
        </w:rPr>
        <w:t>TxParameters</w:t>
      </w:r>
      <w:proofErr w:type="spellEnd"/>
      <w:r>
        <w:rPr>
          <w:b/>
          <w:lang w:eastAsia="zh-CN"/>
        </w:rPr>
        <w:t xml:space="preserve">.  </w:t>
      </w:r>
    </w:p>
    <w:p w14:paraId="2B2B1261" w14:textId="2A5C9136" w:rsidR="007607F5" w:rsidRPr="007A62C4" w:rsidRDefault="00C94D5C" w:rsidP="007A62C4">
      <w:pPr>
        <w:jc w:val="both"/>
        <w:rPr>
          <w:b/>
          <w:lang w:eastAsia="zh-CN"/>
        </w:rPr>
      </w:pPr>
      <w:r w:rsidRPr="00202DF7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02DF7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RAN2 needs to discuss how to correct the current condition of </w:t>
      </w:r>
      <w:r w:rsidRPr="00C94D5C">
        <w:rPr>
          <w:b/>
          <w:lang w:eastAsia="zh-CN"/>
        </w:rPr>
        <w:t xml:space="preserve">field </w:t>
      </w:r>
      <w:proofErr w:type="spellStart"/>
      <w:r w:rsidRPr="00C94D5C">
        <w:rPr>
          <w:b/>
          <w:lang w:eastAsia="zh-CN"/>
        </w:rPr>
        <w:t>sl-MaxTxPower</w:t>
      </w:r>
      <w:proofErr w:type="spellEnd"/>
      <w:r w:rsidRPr="00C94D5C">
        <w:rPr>
          <w:b/>
          <w:lang w:eastAsia="zh-CN"/>
        </w:rPr>
        <w:t xml:space="preserve"> </w:t>
      </w:r>
      <w:r>
        <w:rPr>
          <w:b/>
          <w:lang w:eastAsia="zh-CN"/>
        </w:rPr>
        <w:t>SL-PSSCH-</w:t>
      </w:r>
      <w:proofErr w:type="spellStart"/>
      <w:r>
        <w:rPr>
          <w:b/>
          <w:lang w:eastAsia="zh-CN"/>
        </w:rPr>
        <w:t>TxParameters</w:t>
      </w:r>
      <w:proofErr w:type="spellEnd"/>
      <w:r>
        <w:rPr>
          <w:b/>
          <w:lang w:eastAsia="zh-CN"/>
        </w:rPr>
        <w:t>.</w:t>
      </w:r>
    </w:p>
    <w:p w14:paraId="0FF9CC8B" w14:textId="23938DD6" w:rsidR="00326F4E" w:rsidRDefault="00326F4E" w:rsidP="00A209D6">
      <w:pPr>
        <w:rPr>
          <w:noProof/>
        </w:rPr>
      </w:pPr>
    </w:p>
    <w:sectPr w:rsidR="00326F4E" w:rsidSect="0074536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16F6F" w14:textId="77777777" w:rsidR="00AF21A4" w:rsidRDefault="00AF21A4">
      <w:r>
        <w:separator/>
      </w:r>
    </w:p>
  </w:endnote>
  <w:endnote w:type="continuationSeparator" w:id="0">
    <w:p w14:paraId="0FDD5B5F" w14:textId="77777777" w:rsidR="00AF21A4" w:rsidRDefault="00AF21A4">
      <w:r>
        <w:continuationSeparator/>
      </w:r>
    </w:p>
  </w:endnote>
  <w:endnote w:type="continuationNotice" w:id="1">
    <w:p w14:paraId="38ECC788" w14:textId="77777777" w:rsidR="00AF21A4" w:rsidRDefault="00AF21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6F1A6" w14:textId="77777777" w:rsidR="00AF21A4" w:rsidRDefault="00AF21A4">
      <w:r>
        <w:separator/>
      </w:r>
    </w:p>
  </w:footnote>
  <w:footnote w:type="continuationSeparator" w:id="0">
    <w:p w14:paraId="52B0FA89" w14:textId="77777777" w:rsidR="00AF21A4" w:rsidRDefault="00AF21A4">
      <w:r>
        <w:continuationSeparator/>
      </w:r>
    </w:p>
  </w:footnote>
  <w:footnote w:type="continuationNotice" w:id="1">
    <w:p w14:paraId="04846C9E" w14:textId="77777777" w:rsidR="00AF21A4" w:rsidRDefault="00AF21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750AB"/>
    <w:multiLevelType w:val="hybridMultilevel"/>
    <w:tmpl w:val="E64478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9108B2"/>
    <w:multiLevelType w:val="hybridMultilevel"/>
    <w:tmpl w:val="D1FA0982"/>
    <w:lvl w:ilvl="0" w:tplc="B7526F1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0325C"/>
    <w:multiLevelType w:val="hybridMultilevel"/>
    <w:tmpl w:val="3E8619AE"/>
    <w:lvl w:ilvl="0" w:tplc="04090011">
      <w:start w:val="1"/>
      <w:numFmt w:val="decimal"/>
      <w:lvlText w:val="%1)"/>
      <w:lvlJc w:val="left"/>
      <w:pPr>
        <w:ind w:left="1006" w:hanging="360"/>
      </w:p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1" w15:restartNumberingAfterBreak="0">
    <w:nsid w:val="79A45B25"/>
    <w:multiLevelType w:val="hybridMultilevel"/>
    <w:tmpl w:val="3F32F14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4"/>
  </w:num>
  <w:num w:numId="10">
    <w:abstractNumId w:val="11"/>
  </w:num>
  <w:num w:numId="11">
    <w:abstractNumId w:val="1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A5"/>
    <w:rsid w:val="00010302"/>
    <w:rsid w:val="00016557"/>
    <w:rsid w:val="00016F1B"/>
    <w:rsid w:val="00023C40"/>
    <w:rsid w:val="00027AF3"/>
    <w:rsid w:val="00032C70"/>
    <w:rsid w:val="00033397"/>
    <w:rsid w:val="00040095"/>
    <w:rsid w:val="00052C42"/>
    <w:rsid w:val="00055176"/>
    <w:rsid w:val="00071272"/>
    <w:rsid w:val="00071A16"/>
    <w:rsid w:val="00073C9C"/>
    <w:rsid w:val="00080512"/>
    <w:rsid w:val="00084E86"/>
    <w:rsid w:val="00085353"/>
    <w:rsid w:val="00086678"/>
    <w:rsid w:val="000903C7"/>
    <w:rsid w:val="00090468"/>
    <w:rsid w:val="00090B51"/>
    <w:rsid w:val="000929F1"/>
    <w:rsid w:val="00094568"/>
    <w:rsid w:val="000A60E0"/>
    <w:rsid w:val="000B590A"/>
    <w:rsid w:val="000B652E"/>
    <w:rsid w:val="000B7BCF"/>
    <w:rsid w:val="000C522B"/>
    <w:rsid w:val="000D58AB"/>
    <w:rsid w:val="000D6D6C"/>
    <w:rsid w:val="000E76B3"/>
    <w:rsid w:val="000F1FC9"/>
    <w:rsid w:val="000F3C76"/>
    <w:rsid w:val="00100CE1"/>
    <w:rsid w:val="00101226"/>
    <w:rsid w:val="00103A86"/>
    <w:rsid w:val="00112F1A"/>
    <w:rsid w:val="001161B2"/>
    <w:rsid w:val="00124036"/>
    <w:rsid w:val="0012798D"/>
    <w:rsid w:val="00145075"/>
    <w:rsid w:val="0015351E"/>
    <w:rsid w:val="0016419F"/>
    <w:rsid w:val="0016795D"/>
    <w:rsid w:val="001741A0"/>
    <w:rsid w:val="00175FA0"/>
    <w:rsid w:val="00184AC4"/>
    <w:rsid w:val="00194CD0"/>
    <w:rsid w:val="0019700B"/>
    <w:rsid w:val="001A1C17"/>
    <w:rsid w:val="001A2C48"/>
    <w:rsid w:val="001A6AB6"/>
    <w:rsid w:val="001B11DC"/>
    <w:rsid w:val="001B49C9"/>
    <w:rsid w:val="001B6D52"/>
    <w:rsid w:val="001B7B76"/>
    <w:rsid w:val="001C23F4"/>
    <w:rsid w:val="001C4F79"/>
    <w:rsid w:val="001D4DA9"/>
    <w:rsid w:val="001E13EC"/>
    <w:rsid w:val="001F1053"/>
    <w:rsid w:val="001F168B"/>
    <w:rsid w:val="001F67C1"/>
    <w:rsid w:val="001F7831"/>
    <w:rsid w:val="002025E8"/>
    <w:rsid w:val="002034E1"/>
    <w:rsid w:val="00204045"/>
    <w:rsid w:val="0020712B"/>
    <w:rsid w:val="0022416C"/>
    <w:rsid w:val="00224659"/>
    <w:rsid w:val="0022606D"/>
    <w:rsid w:val="00227AF7"/>
    <w:rsid w:val="00231728"/>
    <w:rsid w:val="00250404"/>
    <w:rsid w:val="002610D8"/>
    <w:rsid w:val="0026336A"/>
    <w:rsid w:val="002650E7"/>
    <w:rsid w:val="002654CB"/>
    <w:rsid w:val="00271C9E"/>
    <w:rsid w:val="002747EC"/>
    <w:rsid w:val="00281017"/>
    <w:rsid w:val="002855BF"/>
    <w:rsid w:val="002B5BD9"/>
    <w:rsid w:val="002C191A"/>
    <w:rsid w:val="002C40C9"/>
    <w:rsid w:val="002E3636"/>
    <w:rsid w:val="002F0D22"/>
    <w:rsid w:val="00301352"/>
    <w:rsid w:val="00305542"/>
    <w:rsid w:val="0030783D"/>
    <w:rsid w:val="003172DC"/>
    <w:rsid w:val="003238BA"/>
    <w:rsid w:val="00325AE3"/>
    <w:rsid w:val="00326069"/>
    <w:rsid w:val="00326F4E"/>
    <w:rsid w:val="00334777"/>
    <w:rsid w:val="00334949"/>
    <w:rsid w:val="00336335"/>
    <w:rsid w:val="00337983"/>
    <w:rsid w:val="00344B79"/>
    <w:rsid w:val="0035462D"/>
    <w:rsid w:val="003605DE"/>
    <w:rsid w:val="00364B41"/>
    <w:rsid w:val="00366F3E"/>
    <w:rsid w:val="003821A7"/>
    <w:rsid w:val="00383096"/>
    <w:rsid w:val="00391C35"/>
    <w:rsid w:val="003A06ED"/>
    <w:rsid w:val="003A41EF"/>
    <w:rsid w:val="003A601E"/>
    <w:rsid w:val="003B40AD"/>
    <w:rsid w:val="003C4E37"/>
    <w:rsid w:val="003C5144"/>
    <w:rsid w:val="003D030E"/>
    <w:rsid w:val="003D5706"/>
    <w:rsid w:val="003E16BE"/>
    <w:rsid w:val="003F30F9"/>
    <w:rsid w:val="003F4E28"/>
    <w:rsid w:val="004006E8"/>
    <w:rsid w:val="00401855"/>
    <w:rsid w:val="00406027"/>
    <w:rsid w:val="00445AEE"/>
    <w:rsid w:val="0044617D"/>
    <w:rsid w:val="00452D69"/>
    <w:rsid w:val="0046111C"/>
    <w:rsid w:val="0046286B"/>
    <w:rsid w:val="00462AD8"/>
    <w:rsid w:val="00465587"/>
    <w:rsid w:val="00472FBC"/>
    <w:rsid w:val="00475951"/>
    <w:rsid w:val="00477455"/>
    <w:rsid w:val="00486504"/>
    <w:rsid w:val="004A1F7B"/>
    <w:rsid w:val="004A2662"/>
    <w:rsid w:val="004A7449"/>
    <w:rsid w:val="004B3742"/>
    <w:rsid w:val="004C44D2"/>
    <w:rsid w:val="004D3578"/>
    <w:rsid w:val="004D380D"/>
    <w:rsid w:val="004D7A7F"/>
    <w:rsid w:val="004E213A"/>
    <w:rsid w:val="00503171"/>
    <w:rsid w:val="00505780"/>
    <w:rsid w:val="00506C28"/>
    <w:rsid w:val="00517663"/>
    <w:rsid w:val="0052147D"/>
    <w:rsid w:val="0053380A"/>
    <w:rsid w:val="00534DA0"/>
    <w:rsid w:val="00543E6C"/>
    <w:rsid w:val="00560C47"/>
    <w:rsid w:val="005611B8"/>
    <w:rsid w:val="00565087"/>
    <w:rsid w:val="0056573F"/>
    <w:rsid w:val="00567941"/>
    <w:rsid w:val="00590E23"/>
    <w:rsid w:val="0059138B"/>
    <w:rsid w:val="00592CB0"/>
    <w:rsid w:val="005A0EF7"/>
    <w:rsid w:val="005B22B5"/>
    <w:rsid w:val="005B29CA"/>
    <w:rsid w:val="005B35CA"/>
    <w:rsid w:val="005C1836"/>
    <w:rsid w:val="005D17D3"/>
    <w:rsid w:val="005E48B6"/>
    <w:rsid w:val="005E56D2"/>
    <w:rsid w:val="005F3722"/>
    <w:rsid w:val="005F3A7F"/>
    <w:rsid w:val="006000AB"/>
    <w:rsid w:val="00611566"/>
    <w:rsid w:val="00612B88"/>
    <w:rsid w:val="006204BC"/>
    <w:rsid w:val="00646D99"/>
    <w:rsid w:val="00654213"/>
    <w:rsid w:val="00656910"/>
    <w:rsid w:val="00667BF9"/>
    <w:rsid w:val="0068124F"/>
    <w:rsid w:val="006853E8"/>
    <w:rsid w:val="006B47BE"/>
    <w:rsid w:val="006B507F"/>
    <w:rsid w:val="006B5EAF"/>
    <w:rsid w:val="006C5613"/>
    <w:rsid w:val="006C66D8"/>
    <w:rsid w:val="006D0F1F"/>
    <w:rsid w:val="006D1E24"/>
    <w:rsid w:val="006E1417"/>
    <w:rsid w:val="006F6A2C"/>
    <w:rsid w:val="007069DC"/>
    <w:rsid w:val="00710201"/>
    <w:rsid w:val="0072073A"/>
    <w:rsid w:val="007342B5"/>
    <w:rsid w:val="00734A5B"/>
    <w:rsid w:val="007431CC"/>
    <w:rsid w:val="00744E76"/>
    <w:rsid w:val="00745369"/>
    <w:rsid w:val="00757D40"/>
    <w:rsid w:val="00757ED2"/>
    <w:rsid w:val="007607F5"/>
    <w:rsid w:val="007629F8"/>
    <w:rsid w:val="00781F0F"/>
    <w:rsid w:val="00785BA0"/>
    <w:rsid w:val="0078727C"/>
    <w:rsid w:val="0078767E"/>
    <w:rsid w:val="00787ED8"/>
    <w:rsid w:val="0079049D"/>
    <w:rsid w:val="00790901"/>
    <w:rsid w:val="00793DC5"/>
    <w:rsid w:val="007A62C4"/>
    <w:rsid w:val="007B18D8"/>
    <w:rsid w:val="007B7D1C"/>
    <w:rsid w:val="007C095F"/>
    <w:rsid w:val="007C2685"/>
    <w:rsid w:val="007C284A"/>
    <w:rsid w:val="007C2DD0"/>
    <w:rsid w:val="007D4DC8"/>
    <w:rsid w:val="007F2E08"/>
    <w:rsid w:val="007F32D7"/>
    <w:rsid w:val="008028A4"/>
    <w:rsid w:val="00810494"/>
    <w:rsid w:val="00813245"/>
    <w:rsid w:val="00815A02"/>
    <w:rsid w:val="008200AB"/>
    <w:rsid w:val="0082268F"/>
    <w:rsid w:val="0082485B"/>
    <w:rsid w:val="00831B1E"/>
    <w:rsid w:val="0084486D"/>
    <w:rsid w:val="0085113B"/>
    <w:rsid w:val="008620B4"/>
    <w:rsid w:val="00862CFB"/>
    <w:rsid w:val="0086354A"/>
    <w:rsid w:val="008656C5"/>
    <w:rsid w:val="008741B0"/>
    <w:rsid w:val="008768CA"/>
    <w:rsid w:val="008769FD"/>
    <w:rsid w:val="00877EF9"/>
    <w:rsid w:val="00880559"/>
    <w:rsid w:val="00881086"/>
    <w:rsid w:val="008A26FA"/>
    <w:rsid w:val="008B1D2C"/>
    <w:rsid w:val="008B47F0"/>
    <w:rsid w:val="008B5306"/>
    <w:rsid w:val="008B6A16"/>
    <w:rsid w:val="008C3057"/>
    <w:rsid w:val="008D28A8"/>
    <w:rsid w:val="008D2E4D"/>
    <w:rsid w:val="008E3598"/>
    <w:rsid w:val="008E7812"/>
    <w:rsid w:val="008F2A3A"/>
    <w:rsid w:val="008F396F"/>
    <w:rsid w:val="0090271F"/>
    <w:rsid w:val="00902DB9"/>
    <w:rsid w:val="0090426A"/>
    <w:rsid w:val="0090466A"/>
    <w:rsid w:val="009046BF"/>
    <w:rsid w:val="00905A1E"/>
    <w:rsid w:val="00923655"/>
    <w:rsid w:val="009302E9"/>
    <w:rsid w:val="00936071"/>
    <w:rsid w:val="00936AFE"/>
    <w:rsid w:val="00940212"/>
    <w:rsid w:val="00942EC2"/>
    <w:rsid w:val="009503D2"/>
    <w:rsid w:val="00961B32"/>
    <w:rsid w:val="00962509"/>
    <w:rsid w:val="00970DB3"/>
    <w:rsid w:val="00974BB0"/>
    <w:rsid w:val="00975B5C"/>
    <w:rsid w:val="00975BCD"/>
    <w:rsid w:val="009919F2"/>
    <w:rsid w:val="0099546B"/>
    <w:rsid w:val="009A0AF3"/>
    <w:rsid w:val="009A496F"/>
    <w:rsid w:val="009B07CD"/>
    <w:rsid w:val="009B0F2C"/>
    <w:rsid w:val="009B2C1C"/>
    <w:rsid w:val="009B5F16"/>
    <w:rsid w:val="009C04EB"/>
    <w:rsid w:val="009C19E9"/>
    <w:rsid w:val="009D74A6"/>
    <w:rsid w:val="00A06923"/>
    <w:rsid w:val="00A10F02"/>
    <w:rsid w:val="00A204CA"/>
    <w:rsid w:val="00A209D6"/>
    <w:rsid w:val="00A21B59"/>
    <w:rsid w:val="00A22B02"/>
    <w:rsid w:val="00A425E7"/>
    <w:rsid w:val="00A53724"/>
    <w:rsid w:val="00A54B2B"/>
    <w:rsid w:val="00A739FA"/>
    <w:rsid w:val="00A81391"/>
    <w:rsid w:val="00A82346"/>
    <w:rsid w:val="00A847E3"/>
    <w:rsid w:val="00A93127"/>
    <w:rsid w:val="00A9671C"/>
    <w:rsid w:val="00AA1553"/>
    <w:rsid w:val="00AA3E65"/>
    <w:rsid w:val="00AC43EA"/>
    <w:rsid w:val="00AD64F9"/>
    <w:rsid w:val="00AE15E5"/>
    <w:rsid w:val="00AE2539"/>
    <w:rsid w:val="00AF21A4"/>
    <w:rsid w:val="00AF5CBB"/>
    <w:rsid w:val="00B022AE"/>
    <w:rsid w:val="00B02A7A"/>
    <w:rsid w:val="00B05380"/>
    <w:rsid w:val="00B055AC"/>
    <w:rsid w:val="00B05962"/>
    <w:rsid w:val="00B15449"/>
    <w:rsid w:val="00B16C2F"/>
    <w:rsid w:val="00B16D7F"/>
    <w:rsid w:val="00B207ED"/>
    <w:rsid w:val="00B27303"/>
    <w:rsid w:val="00B31CE8"/>
    <w:rsid w:val="00B37E05"/>
    <w:rsid w:val="00B45DE5"/>
    <w:rsid w:val="00B4670A"/>
    <w:rsid w:val="00B47271"/>
    <w:rsid w:val="00B4785C"/>
    <w:rsid w:val="00B47FD1"/>
    <w:rsid w:val="00B502F1"/>
    <w:rsid w:val="00B516BB"/>
    <w:rsid w:val="00B81575"/>
    <w:rsid w:val="00B84DB2"/>
    <w:rsid w:val="00B86670"/>
    <w:rsid w:val="00BB30C1"/>
    <w:rsid w:val="00BC1A7E"/>
    <w:rsid w:val="00BC3555"/>
    <w:rsid w:val="00BE06B2"/>
    <w:rsid w:val="00BE771A"/>
    <w:rsid w:val="00C02D32"/>
    <w:rsid w:val="00C06640"/>
    <w:rsid w:val="00C06E2D"/>
    <w:rsid w:val="00C12B51"/>
    <w:rsid w:val="00C20A57"/>
    <w:rsid w:val="00C22871"/>
    <w:rsid w:val="00C24650"/>
    <w:rsid w:val="00C25465"/>
    <w:rsid w:val="00C257BC"/>
    <w:rsid w:val="00C272C9"/>
    <w:rsid w:val="00C33079"/>
    <w:rsid w:val="00C343E0"/>
    <w:rsid w:val="00C56CA6"/>
    <w:rsid w:val="00C57C8F"/>
    <w:rsid w:val="00C63237"/>
    <w:rsid w:val="00C7406F"/>
    <w:rsid w:val="00C76189"/>
    <w:rsid w:val="00C7799B"/>
    <w:rsid w:val="00C81437"/>
    <w:rsid w:val="00C83A13"/>
    <w:rsid w:val="00C9068C"/>
    <w:rsid w:val="00C92967"/>
    <w:rsid w:val="00C94D5C"/>
    <w:rsid w:val="00CA1E49"/>
    <w:rsid w:val="00CA3D0C"/>
    <w:rsid w:val="00CA654B"/>
    <w:rsid w:val="00CB30B7"/>
    <w:rsid w:val="00CB3573"/>
    <w:rsid w:val="00CB72B8"/>
    <w:rsid w:val="00CC4842"/>
    <w:rsid w:val="00CD1F05"/>
    <w:rsid w:val="00CD1F33"/>
    <w:rsid w:val="00CD4C7B"/>
    <w:rsid w:val="00CF1669"/>
    <w:rsid w:val="00D11826"/>
    <w:rsid w:val="00D11BE4"/>
    <w:rsid w:val="00D12500"/>
    <w:rsid w:val="00D2367B"/>
    <w:rsid w:val="00D33BE3"/>
    <w:rsid w:val="00D34C68"/>
    <w:rsid w:val="00D34C90"/>
    <w:rsid w:val="00D3792D"/>
    <w:rsid w:val="00D55E47"/>
    <w:rsid w:val="00D62E19"/>
    <w:rsid w:val="00D65F7A"/>
    <w:rsid w:val="00D67CD1"/>
    <w:rsid w:val="00D738D6"/>
    <w:rsid w:val="00D76EB7"/>
    <w:rsid w:val="00D80795"/>
    <w:rsid w:val="00D8322A"/>
    <w:rsid w:val="00D854BE"/>
    <w:rsid w:val="00D86326"/>
    <w:rsid w:val="00D87E00"/>
    <w:rsid w:val="00D9134D"/>
    <w:rsid w:val="00D96D11"/>
    <w:rsid w:val="00DA30DD"/>
    <w:rsid w:val="00DA4000"/>
    <w:rsid w:val="00DA4ACF"/>
    <w:rsid w:val="00DA69C4"/>
    <w:rsid w:val="00DA7859"/>
    <w:rsid w:val="00DA7A03"/>
    <w:rsid w:val="00DB0DB8"/>
    <w:rsid w:val="00DB1818"/>
    <w:rsid w:val="00DC309B"/>
    <w:rsid w:val="00DC4DA2"/>
    <w:rsid w:val="00DC5261"/>
    <w:rsid w:val="00DC6B6B"/>
    <w:rsid w:val="00DD1DFD"/>
    <w:rsid w:val="00DD2ABD"/>
    <w:rsid w:val="00DE25D2"/>
    <w:rsid w:val="00DE3868"/>
    <w:rsid w:val="00DE73C2"/>
    <w:rsid w:val="00DF1E8C"/>
    <w:rsid w:val="00E20D76"/>
    <w:rsid w:val="00E37261"/>
    <w:rsid w:val="00E46C08"/>
    <w:rsid w:val="00E471CF"/>
    <w:rsid w:val="00E56BAF"/>
    <w:rsid w:val="00E62835"/>
    <w:rsid w:val="00E77645"/>
    <w:rsid w:val="00E82704"/>
    <w:rsid w:val="00E83697"/>
    <w:rsid w:val="00E92EBA"/>
    <w:rsid w:val="00EA3602"/>
    <w:rsid w:val="00EA4448"/>
    <w:rsid w:val="00EA5D7B"/>
    <w:rsid w:val="00EA66C9"/>
    <w:rsid w:val="00EC4A25"/>
    <w:rsid w:val="00EC5855"/>
    <w:rsid w:val="00ED299A"/>
    <w:rsid w:val="00EE0505"/>
    <w:rsid w:val="00EE58D0"/>
    <w:rsid w:val="00EF323E"/>
    <w:rsid w:val="00F025A2"/>
    <w:rsid w:val="00F036E9"/>
    <w:rsid w:val="00F05F86"/>
    <w:rsid w:val="00F06BA9"/>
    <w:rsid w:val="00F07388"/>
    <w:rsid w:val="00F10D5D"/>
    <w:rsid w:val="00F1290A"/>
    <w:rsid w:val="00F2026E"/>
    <w:rsid w:val="00F2210A"/>
    <w:rsid w:val="00F338DE"/>
    <w:rsid w:val="00F37743"/>
    <w:rsid w:val="00F512F6"/>
    <w:rsid w:val="00F54A3D"/>
    <w:rsid w:val="00F54CB0"/>
    <w:rsid w:val="00F579CD"/>
    <w:rsid w:val="00F6012F"/>
    <w:rsid w:val="00F653B8"/>
    <w:rsid w:val="00F668DE"/>
    <w:rsid w:val="00F71B89"/>
    <w:rsid w:val="00F71FB6"/>
    <w:rsid w:val="00F7298A"/>
    <w:rsid w:val="00F7353C"/>
    <w:rsid w:val="00F75438"/>
    <w:rsid w:val="00F76F8F"/>
    <w:rsid w:val="00F87327"/>
    <w:rsid w:val="00F92DF0"/>
    <w:rsid w:val="00F941DF"/>
    <w:rsid w:val="00FA1266"/>
    <w:rsid w:val="00FA27B4"/>
    <w:rsid w:val="00FB36FA"/>
    <w:rsid w:val="00FC1192"/>
    <w:rsid w:val="00FD4832"/>
    <w:rsid w:val="00FE251B"/>
    <w:rsid w:val="00FF2EC7"/>
    <w:rsid w:val="00FF4B1D"/>
    <w:rsid w:val="5BE02CFC"/>
    <w:rsid w:val="6C3B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0426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90426A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90426A"/>
    <w:rPr>
      <w:rFonts w:eastAsia="SimSun"/>
      <w:sz w:val="22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90426A"/>
  </w:style>
  <w:style w:type="character" w:customStyle="1" w:styleId="3GPPNormalTextChar">
    <w:name w:val="3GPP Normal Text Char"/>
    <w:link w:val="3GPPNormalText"/>
    <w:rsid w:val="0090426A"/>
    <w:rPr>
      <w:lang w:eastAsia="en-US"/>
    </w:rPr>
  </w:style>
  <w:style w:type="table" w:styleId="TableGrid">
    <w:name w:val="Table Grid"/>
    <w:basedOn w:val="TableNormal"/>
    <w:uiPriority w:val="39"/>
    <w:rsid w:val="0090426A"/>
    <w:pPr>
      <w:spacing w:before="120" w:line="280" w:lineRule="atLeast"/>
      <w:jc w:val="both"/>
    </w:pPr>
    <w:rPr>
      <w:rFonts w:ascii="New York" w:hAnsi="New York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9042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0426A"/>
    <w:rPr>
      <w:lang w:eastAsia="en-US"/>
    </w:rPr>
  </w:style>
  <w:style w:type="character" w:styleId="FollowedHyperlink">
    <w:name w:val="FollowedHyperlink"/>
    <w:basedOn w:val="DefaultParagraphFont"/>
    <w:rsid w:val="00881086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AD64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64F9"/>
  </w:style>
  <w:style w:type="character" w:customStyle="1" w:styleId="CommentTextChar">
    <w:name w:val="Comment Text Char"/>
    <w:basedOn w:val="DefaultParagraphFont"/>
    <w:link w:val="CommentText"/>
    <w:rsid w:val="00AD64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D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64F9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DA30D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basedOn w:val="DefaultParagraphFont"/>
    <w:link w:val="TAL"/>
    <w:qFormat/>
    <w:locked/>
    <w:rsid w:val="00810494"/>
    <w:rPr>
      <w:rFonts w:ascii="Arial" w:hAnsi="Arial"/>
      <w:sz w:val="18"/>
      <w:lang w:eastAsia="en-US"/>
    </w:rPr>
  </w:style>
  <w:style w:type="paragraph" w:customStyle="1" w:styleId="Observation">
    <w:name w:val="Observation"/>
    <w:basedOn w:val="Normal"/>
    <w:qFormat/>
    <w:rsid w:val="00CB30B7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desktopmodules/Specifications/SpecificationDetails.aspx?specificationId=3197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Specifications/SpecificationDetails.aspx?specificationId=3197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5AIRPNAIUNRU-859666464-7159</_dlc_DocId>
    <_dlc_DocIdUrl xmlns="71c5aaf6-e6ce-465b-b873-5148d2a4c105">
      <Url>https://nokia.sharepoint.com/sites/c5g/e2earch/_layouts/15/DocIdRedir.aspx?ID=5AIRPNAIUNRU-859666464-7159</Url>
      <Description>5AIRPNAIUNRU-859666464-7159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83f22d2f-d16e-4be6-ad4f-29fa0b067c3c"/>
    <ds:schemaRef ds:uri="71c5aaf6-e6ce-465b-b873-5148d2a4c105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a3840f4f-04be-43d1-b2ef-6ff1382503c7"/>
    <ds:schemaRef ds:uri="3b34c8f0-1ef5-4d1e-bb66-517ce7fe735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CBB776-24A1-431D-A311-7EE8787DA36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9CB382-6D1E-4BDC-9198-91197C439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330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Panzner, Berthold (Nokia - DE/Munich)</dc:creator>
  <cp:lastModifiedBy>Nokia - jakob.buthler</cp:lastModifiedBy>
  <cp:revision>8</cp:revision>
  <dcterms:created xsi:type="dcterms:W3CDTF">2020-07-24T07:34:00Z</dcterms:created>
  <dcterms:modified xsi:type="dcterms:W3CDTF">2020-08-06T09:08:00Z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85f1eb4d-e97f-4059-852e-1e5c7ee84d4e</vt:lpwstr>
  </property>
</Properties>
</file>